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73B8A72F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</w:t>
      </w:r>
      <w:r w:rsidR="00CC0C98" w:rsidRPr="00CC0C98">
        <w:rPr>
          <w:rFonts w:ascii="Verdana" w:hAnsi="Verdana" w:cs="Arial"/>
          <w:b/>
          <w:color w:val="002060"/>
          <w:sz w:val="36"/>
          <w:szCs w:val="36"/>
          <w:highlight w:val="yellow"/>
          <w:lang w:val="en-GB"/>
        </w:rPr>
        <w:t>Virtual</w:t>
      </w:r>
      <w:r w:rsidR="00CC0C98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For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tlivky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5"/>
        <w:gridCol w:w="2094"/>
        <w:gridCol w:w="2228"/>
        <w:gridCol w:w="2355"/>
      </w:tblGrid>
      <w:tr w:rsidR="00116FBB" w:rsidRPr="009F5B61" w14:paraId="56E939EA" w14:textId="77777777" w:rsidTr="00647697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  <w:vAlign w:val="bottom"/>
          </w:tcPr>
          <w:p w14:paraId="56E939E9" w14:textId="388E6B1F" w:rsidR="00116FBB" w:rsidRPr="005E466D" w:rsidRDefault="00647697" w:rsidP="0064769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ŠKODA AUTO Vysoká škola o.p.s.</w:t>
            </w:r>
          </w:p>
        </w:tc>
      </w:tr>
      <w:tr w:rsidR="00647697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61E10BC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34603F9" w:rsidR="007967A9" w:rsidRPr="005E466D" w:rsidRDefault="0064769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MLADA01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47697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6AD56A17" w14:textId="77777777" w:rsidR="00647697" w:rsidRDefault="00647697" w:rsidP="0064769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Na Karmeli 1457, </w:t>
            </w:r>
          </w:p>
          <w:p w14:paraId="705C4259" w14:textId="77777777" w:rsidR="00647697" w:rsidRDefault="00647697" w:rsidP="0064769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Mladá Boleslav, </w:t>
            </w:r>
          </w:p>
          <w:p w14:paraId="56E939F3" w14:textId="728EEE63" w:rsidR="007967A9" w:rsidRPr="005E466D" w:rsidRDefault="00647697" w:rsidP="0064769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293 01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B04DF29" w:rsidR="007967A9" w:rsidRPr="005E466D" w:rsidRDefault="00647697" w:rsidP="0064769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</w:t>
            </w:r>
          </w:p>
        </w:tc>
      </w:tr>
      <w:tr w:rsidR="00647697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D6449E0" w14:textId="77777777" w:rsidR="007967A9" w:rsidRDefault="00647697" w:rsidP="0064769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 w:rsidRPr="00647697">
              <w:rPr>
                <w:rFonts w:ascii="Verdana" w:hAnsi="Verdana" w:cs="Arial"/>
                <w:color w:val="002060"/>
                <w:sz w:val="18"/>
                <w:lang w:val="en-GB"/>
              </w:rPr>
              <w:t>Barbora Bukovanová</w:t>
            </w:r>
          </w:p>
          <w:p w14:paraId="12F73AC7" w14:textId="77777777" w:rsidR="00647697" w:rsidRDefault="00647697" w:rsidP="0064769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lang w:val="en-GB"/>
              </w:rPr>
              <w:t xml:space="preserve">Erasmus+ </w:t>
            </w:r>
          </w:p>
          <w:p w14:paraId="56E939F8" w14:textId="7950270E" w:rsidR="00647697" w:rsidRPr="00647697" w:rsidRDefault="00647697" w:rsidP="0064769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19FA3FD1" w14:textId="2CEADB88" w:rsidR="007967A9" w:rsidRDefault="00B9532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hyperlink r:id="rId11" w:history="1">
              <w:r w:rsidR="00647697" w:rsidRPr="00D45F8D">
                <w:rPr>
                  <w:rStyle w:val="Hypertextovodkaz"/>
                  <w:rFonts w:ascii="Verdana" w:hAnsi="Verdana" w:cs="Arial"/>
                  <w:sz w:val="18"/>
                  <w:lang w:val="fr-BE"/>
                </w:rPr>
                <w:t>bukovanova@is.savs.cz</w:t>
              </w:r>
            </w:hyperlink>
          </w:p>
          <w:p w14:paraId="56E939FB" w14:textId="5A78CB6E" w:rsidR="00647697" w:rsidRPr="00647697" w:rsidRDefault="0064769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+420 730 803 164</w:t>
            </w:r>
          </w:p>
        </w:tc>
      </w:tr>
      <w:tr w:rsidR="00647697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9532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B9532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1F584619" w:rsidR="00466BFF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p w14:paraId="1885F158" w14:textId="56710C2C" w:rsidR="00B95327" w:rsidRPr="00490F95" w:rsidRDefault="00B95327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95327">
        <w:rPr>
          <w:rFonts w:ascii="Verdana" w:hAnsi="Verdana" w:cs="Calibri"/>
          <w:highlight w:val="yellow"/>
          <w:lang w:val="en-GB"/>
        </w:rPr>
        <w:t>Active days (virtual mobility): e.g. 1/11/2021, 4/11/2021, 6/11/2021</w:t>
      </w:r>
      <w:bookmarkStart w:id="0" w:name="_GoBack"/>
      <w:bookmarkEnd w:id="0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C7C64" w14:textId="77777777" w:rsidR="0012130C" w:rsidRDefault="0012130C">
      <w:r>
        <w:separator/>
      </w:r>
    </w:p>
  </w:endnote>
  <w:endnote w:type="continuationSeparator" w:id="0">
    <w:p w14:paraId="1C76074F" w14:textId="77777777" w:rsidR="0012130C" w:rsidRDefault="0012130C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odkaz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xtvysvtlivek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5EA8D17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3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C8CAC" w14:textId="77777777" w:rsidR="0012130C" w:rsidRDefault="0012130C">
      <w:r>
        <w:separator/>
      </w:r>
    </w:p>
  </w:footnote>
  <w:footnote w:type="continuationSeparator" w:id="0">
    <w:p w14:paraId="46487C7F" w14:textId="77777777" w:rsidR="0012130C" w:rsidRDefault="0012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717"/>
    </w:tblGrid>
    <w:tr w:rsidR="00E01AAA" w:rsidRPr="00EF257B" w14:paraId="56E93A5C" w14:textId="77777777" w:rsidTr="00647697">
      <w:trPr>
        <w:trHeight w:val="823"/>
      </w:trPr>
      <w:tc>
        <w:tcPr>
          <w:tcW w:w="5670" w:type="dxa"/>
          <w:vAlign w:val="center"/>
        </w:tcPr>
        <w:p w14:paraId="56E93A5A" w14:textId="45A78B18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6E93A64" wp14:editId="2998F0B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2717" w:type="dxa"/>
        </w:tcPr>
        <w:p w14:paraId="56E93A5B" w14:textId="478FF71A" w:rsidR="00E01AAA" w:rsidRPr="00967BFC" w:rsidRDefault="00647697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074F4F39">
                    <wp:simplePos x="0" y="0"/>
                    <wp:positionH relativeFrom="column">
                      <wp:posOffset>123190</wp:posOffset>
                    </wp:positionH>
                    <wp:positionV relativeFrom="paragraph">
                      <wp:posOffset>-47625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9.7pt;margin-top:-3.7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KHNaPH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2B90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30C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697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5327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0C98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E939CB"/>
  <w15:docId w15:val="{8A390EA6-AB2F-4B0D-A660-DCDE68A7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kovanova@is.sav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0e52a87e-fa0e-4867-9149-5c43122db7fb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351717-7652-4041-8B8C-C08065D6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3</Pages>
  <Words>467</Words>
  <Characters>2758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3219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Bukovanová, Barbora</cp:lastModifiedBy>
  <cp:revision>5</cp:revision>
  <cp:lastPrinted>2013-11-06T08:46:00Z</cp:lastPrinted>
  <dcterms:created xsi:type="dcterms:W3CDTF">2018-02-15T09:11:00Z</dcterms:created>
  <dcterms:modified xsi:type="dcterms:W3CDTF">2021-05-21T11:35:00Z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